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wmf" ContentType="image/x-wmf"/>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Black" w:hAnsi="Arial Black"/>
          <w:sz w:val="24"/>
          <w:szCs w:val="24"/>
        </w:rPr>
      </w:pPr>
      <w:r>
        <w:drawing>
          <wp:anchor behindDoc="0" distT="0" distB="0" distL="114300" distR="114300" simplePos="0" locked="0" layoutInCell="1" allowOverlap="1" relativeHeight="2">
            <wp:simplePos x="0" y="0"/>
            <wp:positionH relativeFrom="column">
              <wp:posOffset>-228600</wp:posOffset>
            </wp:positionH>
            <wp:positionV relativeFrom="paragraph">
              <wp:posOffset>-9525</wp:posOffset>
            </wp:positionV>
            <wp:extent cx="933450" cy="126873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933450" cy="1268730"/>
                    </a:xfrm>
                    <a:prstGeom prst="rect">
                      <a:avLst/>
                    </a:prstGeom>
                    <a:noFill/>
                    <a:ln w="9525">
                      <a:noFill/>
                      <a:miter lim="800000"/>
                      <a:headEnd/>
                      <a:tailEnd/>
                    </a:ln>
                  </pic:spPr>
                </pic:pic>
              </a:graphicData>
            </a:graphic>
          </wp:anchor>
        </w:drawing>
      </w:r>
      <w:r>
        <w:rPr>
          <w:rFonts w:ascii="Arial Black" w:hAnsi="Arial Black"/>
          <w:sz w:val="24"/>
          <w:szCs w:val="24"/>
        </w:rPr>
        <w:t>Τ</w:t>
      </w:r>
      <w:r>
        <w:rPr>
          <w:rFonts w:ascii="Arial Black" w:hAnsi="Arial Black"/>
          <w:sz w:val="24"/>
          <w:szCs w:val="24"/>
        </w:rPr>
        <w:t xml:space="preserve">Ο ΠΡΟΤΥΠΟ ΠΑΙΔΙΚΟ ΚΕΝΤΡΟ </w:t>
      </w:r>
    </w:p>
    <w:p>
      <w:pPr>
        <w:pStyle w:val="Normal"/>
        <w:spacing w:lineRule="auto" w:line="240" w:before="0" w:after="0"/>
        <w:jc w:val="center"/>
        <w:rPr>
          <w:rFonts w:ascii="Arial Black" w:hAnsi="Arial Black"/>
          <w:sz w:val="24"/>
          <w:szCs w:val="24"/>
        </w:rPr>
      </w:pPr>
      <w:r>
        <w:rPr>
          <w:rFonts w:ascii="Arial Black" w:hAnsi="Arial Black"/>
          <w:sz w:val="24"/>
          <w:szCs w:val="24"/>
        </w:rPr>
        <w:t>ΝΗΠΙΑΚΟΣ ΚΗΠΟΣ</w:t>
      </w:r>
    </w:p>
    <w:p>
      <w:pPr>
        <w:pStyle w:val="Normal"/>
        <w:spacing w:lineRule="auto" w:line="240" w:before="0" w:after="0"/>
        <w:jc w:val="center"/>
        <w:rPr>
          <w:rFonts w:ascii="Arial Black" w:hAnsi="Arial Black"/>
          <w:sz w:val="20"/>
          <w:szCs w:val="20"/>
        </w:rPr>
      </w:pPr>
      <w:r>
        <w:rPr>
          <w:rFonts w:ascii="Arial Black" w:hAnsi="Arial Black"/>
          <w:sz w:val="20"/>
          <w:szCs w:val="20"/>
        </w:rPr>
        <w:drawing>
          <wp:anchor behindDoc="0" distT="0" distB="0" distL="114300" distR="114300" simplePos="0" locked="0" layoutInCell="1" allowOverlap="1" relativeHeight="3">
            <wp:simplePos x="0" y="0"/>
            <wp:positionH relativeFrom="column">
              <wp:posOffset>3009900</wp:posOffset>
            </wp:positionH>
            <wp:positionV relativeFrom="paragraph">
              <wp:posOffset>12065</wp:posOffset>
            </wp:positionV>
            <wp:extent cx="1181100" cy="738505"/>
            <wp:effectExtent l="0" t="0" r="0" b="0"/>
            <wp:wrapNone/>
            <wp:docPr id="2"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5" descr=""/>
                    <pic:cNvPicPr>
                      <a:picLocks noChangeAspect="1" noChangeArrowheads="1"/>
                    </pic:cNvPicPr>
                  </pic:nvPicPr>
                  <pic:blipFill>
                    <a:blip r:embed="rId3"/>
                    <a:stretch>
                      <a:fillRect/>
                    </a:stretch>
                  </pic:blipFill>
                  <pic:spPr bwMode="auto">
                    <a:xfrm>
                      <a:off x="0" y="0"/>
                      <a:ext cx="1181100" cy="738505"/>
                    </a:xfrm>
                    <a:prstGeom prst="rect">
                      <a:avLst/>
                    </a:prstGeom>
                    <a:noFill/>
                    <a:ln w="9525">
                      <a:noFill/>
                      <a:miter lim="800000"/>
                      <a:headEnd/>
                      <a:tailEnd/>
                    </a:ln>
                  </pic:spPr>
                </pic:pic>
              </a:graphicData>
            </a:graphic>
          </wp:anchor>
        </w:drawing>
      </w:r>
    </w:p>
    <w:p>
      <w:pPr>
        <w:pStyle w:val="Normal"/>
        <w:spacing w:lineRule="auto" w:line="240" w:before="0" w:after="0"/>
        <w:jc w:val="center"/>
        <w:rPr>
          <w:rFonts w:ascii="Arial Black" w:hAnsi="Arial Black"/>
          <w:sz w:val="20"/>
          <w:szCs w:val="20"/>
        </w:rPr>
      </w:pPr>
      <w:r>
        <w:rPr>
          <w:rFonts w:ascii="Arial Black" w:hAnsi="Arial Black"/>
          <w:sz w:val="20"/>
          <w:szCs w:val="20"/>
        </w:rPr>
        <w:t xml:space="preserve">σε συνεργασία </w:t>
      </w:r>
    </w:p>
    <w:p>
      <w:pPr>
        <w:pStyle w:val="Normal"/>
        <w:spacing w:lineRule="auto" w:line="240" w:before="0" w:after="0"/>
        <w:jc w:val="center"/>
        <w:rPr>
          <w:rFonts w:ascii="Arial Black" w:hAnsi="Arial Black"/>
          <w:sz w:val="20"/>
          <w:szCs w:val="20"/>
        </w:rPr>
      </w:pPr>
      <w:r>
        <w:rPr>
          <w:rFonts w:ascii="Arial Black" w:hAnsi="Arial Black"/>
          <w:sz w:val="20"/>
          <w:szCs w:val="20"/>
        </w:rPr>
      </w:r>
    </w:p>
    <w:p>
      <w:pPr>
        <w:pStyle w:val="Normal"/>
        <w:spacing w:lineRule="auto" w:line="240" w:before="0" w:after="0"/>
        <w:jc w:val="center"/>
        <w:rPr>
          <w:rFonts w:ascii="Arial Black" w:hAnsi="Arial Black"/>
          <w:sz w:val="20"/>
          <w:szCs w:val="20"/>
        </w:rPr>
      </w:pPr>
      <w:r>
        <w:rPr>
          <w:rFonts w:ascii="Arial Black" w:hAnsi="Arial Black"/>
          <w:sz w:val="20"/>
          <w:szCs w:val="20"/>
        </w:rPr>
        <w:t xml:space="preserve">ΜΕ ΤΗΝ </w:t>
      </w:r>
      <w:r>
        <w:rPr>
          <w:rFonts w:ascii="Arial Black" w:hAnsi="Arial Black"/>
          <w:sz w:val="20"/>
          <w:szCs w:val="20"/>
          <w:lang w:val="en-US"/>
        </w:rPr>
        <w:t>SE</w:t>
      </w:r>
      <w:r>
        <w:rPr>
          <w:rFonts w:ascii="Arial Black" w:hAnsi="Arial Black"/>
          <w:sz w:val="20"/>
          <w:szCs w:val="20"/>
        </w:rPr>
        <w:t>.</w:t>
      </w:r>
      <w:r>
        <w:rPr>
          <w:rFonts w:ascii="Arial Black" w:hAnsi="Arial Black"/>
          <w:sz w:val="20"/>
          <w:szCs w:val="20"/>
          <w:lang w:val="en-US"/>
        </w:rPr>
        <w:t>S</w:t>
      </w:r>
      <w:r>
        <w:rPr>
          <w:rFonts w:ascii="Arial Black" w:hAnsi="Arial Black"/>
          <w:sz w:val="20"/>
          <w:szCs w:val="20"/>
        </w:rPr>
        <w:t xml:space="preserve"> </w:t>
      </w:r>
    </w:p>
    <w:p>
      <w:pPr>
        <w:pStyle w:val="Normal"/>
        <w:spacing w:lineRule="auto" w:line="240" w:before="0" w:after="0"/>
        <w:jc w:val="center"/>
        <w:rPr>
          <w:rFonts w:ascii="Arial Black" w:hAnsi="Arial Black"/>
          <w:sz w:val="20"/>
          <w:szCs w:val="20"/>
        </w:rPr>
      </w:pPr>
      <w:r>
        <w:rPr>
          <w:rFonts w:ascii="Arial Black" w:hAnsi="Arial Black"/>
          <w:sz w:val="20"/>
          <w:szCs w:val="20"/>
        </w:rPr>
        <w:t xml:space="preserve"> </w:t>
      </w:r>
      <w:r>
        <w:rPr>
          <w:rFonts w:ascii="Arial Black" w:hAnsi="Arial Black"/>
          <w:sz w:val="20"/>
          <w:szCs w:val="20"/>
        </w:rPr>
        <w:t xml:space="preserve">ΕΤΑΙΡΕΙΑ </w:t>
      </w:r>
    </w:p>
    <w:p>
      <w:pPr>
        <w:pStyle w:val="Normal"/>
        <w:spacing w:lineRule="auto" w:line="240" w:before="0" w:after="0"/>
        <w:jc w:val="center"/>
        <w:rPr>
          <w:rFonts w:ascii="Arial Black" w:hAnsi="Arial Black"/>
          <w:sz w:val="20"/>
          <w:szCs w:val="20"/>
        </w:rPr>
      </w:pPr>
      <w:r>
        <w:rPr>
          <w:rFonts w:ascii="Arial Black" w:hAnsi="Arial Black"/>
          <w:sz w:val="20"/>
          <w:szCs w:val="20"/>
        </w:rPr>
        <w:t xml:space="preserve">ΥΠΟΣΤΗΡΙΚΤΙΚΗΣ ΤΕΧΝΟΛΟΓΙΑΣ </w:t>
      </w:r>
    </w:p>
    <w:p>
      <w:pPr>
        <w:pStyle w:val="Normal"/>
        <w:spacing w:lineRule="auto" w:line="240" w:before="0" w:after="0"/>
        <w:jc w:val="center"/>
        <w:rPr>
          <w:rFonts w:ascii="Arial Black" w:hAnsi="Arial Black"/>
          <w:sz w:val="20"/>
          <w:szCs w:val="20"/>
        </w:rPr>
      </w:pPr>
      <w:r>
        <w:rPr>
          <w:rFonts w:ascii="Arial Black" w:hAnsi="Arial Black"/>
          <w:sz w:val="20"/>
          <w:szCs w:val="20"/>
        </w:rPr>
        <w:t>ΣΤΗΝ ΚΥΠΡΟ ΚΑΙ ΤΗ ΜΕΣΗ ΑΝΑΤΟΛΗ</w:t>
      </w:r>
    </w:p>
    <w:p>
      <w:pPr>
        <w:pStyle w:val="Normal"/>
        <w:spacing w:lineRule="auto" w:line="240" w:before="0" w:after="0"/>
        <w:rPr>
          <w:rFonts w:ascii="Arial Black" w:hAnsi="Arial Black"/>
          <w:sz w:val="24"/>
          <w:szCs w:val="24"/>
        </w:rPr>
      </w:pPr>
      <w:r>
        <w:rPr>
          <w:rFonts w:ascii="Arial Black" w:hAnsi="Arial Black"/>
          <w:sz w:val="24"/>
          <w:szCs w:val="24"/>
        </w:rPr>
      </w:r>
    </w:p>
    <w:p>
      <w:pPr>
        <w:pStyle w:val="Normal"/>
        <w:spacing w:lineRule="auto" w:line="240" w:before="0" w:after="0"/>
        <w:jc w:val="center"/>
        <w:rPr>
          <w:rFonts w:ascii="Arial Black" w:hAnsi="Arial Black"/>
        </w:rPr>
      </w:pPr>
      <w:r>
        <w:rPr>
          <w:rFonts w:ascii="Arial Black" w:hAnsi="Arial Black"/>
        </w:rPr>
        <w:t>Διοργανώνει  Ημερίδα</w:t>
      </w:r>
    </w:p>
    <w:p>
      <w:pPr>
        <w:pStyle w:val="Normal"/>
        <w:spacing w:lineRule="auto" w:line="240" w:before="0" w:after="0"/>
        <w:jc w:val="center"/>
        <w:rPr>
          <w:rFonts w:ascii="Arial Black" w:hAnsi="Arial Black"/>
        </w:rPr>
      </w:pPr>
      <w:r>
        <w:rPr>
          <w:rFonts w:ascii="Arial Black" w:hAnsi="Arial Black"/>
        </w:rPr>
        <w:t>Το Σάββατο 31 Οκτωβρίου 2015</w:t>
      </w:r>
    </w:p>
    <w:p>
      <w:pPr>
        <w:pStyle w:val="Normal"/>
        <w:spacing w:lineRule="auto" w:line="240" w:before="0" w:after="0"/>
        <w:jc w:val="center"/>
        <w:rPr>
          <w:rFonts w:ascii="Arial Black" w:hAnsi="Arial Black"/>
        </w:rPr>
      </w:pPr>
      <w:r>
        <w:rPr>
          <w:rFonts w:ascii="Arial Black" w:hAnsi="Arial Black"/>
        </w:rPr>
        <w:t>και ώρα 09:30πμ – 14:30μμ</w:t>
      </w:r>
    </w:p>
    <w:p>
      <w:pPr>
        <w:pStyle w:val="Normal"/>
        <w:spacing w:lineRule="auto" w:line="240" w:before="0" w:after="0"/>
        <w:rPr>
          <w:rFonts w:ascii="Arial Black" w:hAnsi="Arial Black"/>
          <w:sz w:val="24"/>
          <w:szCs w:val="24"/>
        </w:rPr>
      </w:pPr>
      <w:r>
        <w:rPr>
          <w:rFonts w:ascii="Arial Black" w:hAnsi="Arial Black"/>
          <w:sz w:val="24"/>
          <w:szCs w:val="24"/>
        </w:rPr>
      </w:r>
    </w:p>
    <w:p>
      <w:pPr>
        <w:pStyle w:val="Normal"/>
        <w:spacing w:lineRule="auto" w:line="240" w:before="0" w:after="0"/>
        <w:jc w:val="center"/>
        <w:rPr>
          <w:rFonts w:ascii="Arial Black" w:hAnsi="Arial Black"/>
          <w:i/>
          <w:i/>
          <w:sz w:val="24"/>
          <w:szCs w:val="24"/>
        </w:rPr>
      </w:pPr>
      <w:r>
        <w:rPr>
          <w:rFonts w:ascii="Arial Black" w:hAnsi="Arial Black"/>
          <w:i/>
          <w:sz w:val="24"/>
          <w:szCs w:val="24"/>
        </w:rPr>
        <w:t>Με θέμα:</w:t>
      </w:r>
    </w:p>
    <w:p>
      <w:pPr>
        <w:pStyle w:val="Normal"/>
        <w:spacing w:lineRule="auto" w:line="240" w:before="0" w:after="0"/>
        <w:jc w:val="center"/>
        <w:rPr>
          <w:rFonts w:ascii="Arial Black" w:hAnsi="Arial Black"/>
          <w:i/>
          <w:i/>
          <w:sz w:val="24"/>
          <w:szCs w:val="24"/>
        </w:rPr>
      </w:pPr>
      <w:r>
        <w:rPr>
          <w:rFonts w:ascii="Arial Black" w:hAnsi="Arial Black"/>
          <w:i/>
          <w:sz w:val="24"/>
          <w:szCs w:val="24"/>
        </w:rPr>
      </w:r>
    </w:p>
    <w:p>
      <w:pPr>
        <w:pStyle w:val="Normal"/>
        <w:spacing w:lineRule="auto" w:line="240" w:before="0" w:after="0"/>
        <w:jc w:val="center"/>
        <w:rPr>
          <w:rFonts w:ascii="Arial Black" w:hAnsi="Arial Black"/>
          <w:sz w:val="24"/>
          <w:szCs w:val="24"/>
        </w:rPr>
      </w:pPr>
      <w:r>
        <w:rPr>
          <w:rFonts w:ascii="Arial Black" w:hAnsi="Arial Black"/>
          <w:sz w:val="24"/>
          <w:szCs w:val="24"/>
        </w:rPr>
        <w:t xml:space="preserve">«Η  Τεχνολογία </w:t>
      </w:r>
    </w:p>
    <w:p>
      <w:pPr>
        <w:pStyle w:val="Normal"/>
        <w:spacing w:lineRule="auto" w:line="240" w:before="0" w:after="0"/>
        <w:jc w:val="center"/>
        <w:rPr>
          <w:rFonts w:ascii="Arial Black" w:hAnsi="Arial Black"/>
          <w:sz w:val="24"/>
          <w:szCs w:val="24"/>
        </w:rPr>
      </w:pPr>
      <w:r>
        <w:rPr>
          <w:rFonts w:ascii="Arial Black" w:hAnsi="Arial Black"/>
          <w:sz w:val="24"/>
          <w:szCs w:val="24"/>
        </w:rPr>
        <w:t>και η  Υποστηρικτική Τεχνολογία</w:t>
      </w:r>
    </w:p>
    <w:p>
      <w:pPr>
        <w:pStyle w:val="Normal"/>
        <w:spacing w:lineRule="auto" w:line="240" w:before="0" w:after="0"/>
        <w:jc w:val="center"/>
        <w:rPr>
          <w:rFonts w:ascii="Arial Black" w:hAnsi="Arial Black"/>
          <w:sz w:val="24"/>
          <w:szCs w:val="24"/>
        </w:rPr>
      </w:pPr>
      <w:r>
        <w:rPr>
          <w:rFonts w:ascii="Arial Black" w:hAnsi="Arial Black"/>
          <w:sz w:val="24"/>
          <w:szCs w:val="24"/>
        </w:rPr>
        <w:t xml:space="preserve"> </w:t>
      </w:r>
      <w:r>
        <w:rPr>
          <w:rFonts w:ascii="Arial Black" w:hAnsi="Arial Black"/>
          <w:sz w:val="24"/>
          <w:szCs w:val="24"/>
        </w:rPr>
        <w:t>στα Νηπιαγωγεία και στην Ειδική Εκπαίδευση»</w:t>
      </w:r>
    </w:p>
    <w:p>
      <w:pPr>
        <w:pStyle w:val="Normal"/>
        <w:spacing w:lineRule="auto" w:line="240" w:before="0" w:after="0"/>
        <w:rPr>
          <w:rFonts w:ascii="Arial Black" w:hAnsi="Arial Black"/>
          <w:sz w:val="24"/>
          <w:szCs w:val="24"/>
        </w:rPr>
      </w:pPr>
      <w:r>
        <w:rPr>
          <w:rFonts w:ascii="Arial Black" w:hAnsi="Arial Black"/>
          <w:sz w:val="24"/>
          <w:szCs w:val="24"/>
        </w:rPr>
      </w:r>
    </w:p>
    <w:p>
      <w:pPr>
        <w:pStyle w:val="Normal"/>
        <w:spacing w:lineRule="auto" w:line="240" w:before="0" w:after="0"/>
        <w:jc w:val="center"/>
        <w:rPr>
          <w:rFonts w:ascii="Arial Black" w:hAnsi="Arial Black"/>
          <w:sz w:val="20"/>
          <w:szCs w:val="20"/>
        </w:rPr>
      </w:pPr>
      <w:r>
        <w:rPr>
          <w:rFonts w:ascii="Arial Black" w:hAnsi="Arial Black"/>
          <w:sz w:val="20"/>
          <w:szCs w:val="20"/>
        </w:rPr>
        <w:t>στην αίθουσα εκδηλώσεων</w:t>
      </w:r>
    </w:p>
    <w:p>
      <w:pPr>
        <w:pStyle w:val="Normal"/>
        <w:spacing w:lineRule="auto" w:line="240" w:before="0" w:after="0"/>
        <w:jc w:val="center"/>
        <w:rPr>
          <w:rFonts w:ascii="Arial Black" w:hAnsi="Arial Black"/>
          <w:sz w:val="20"/>
          <w:szCs w:val="20"/>
        </w:rPr>
      </w:pPr>
      <w:r>
        <w:rPr>
          <w:rFonts w:ascii="Arial Black" w:hAnsi="Arial Black"/>
          <w:sz w:val="20"/>
          <w:szCs w:val="20"/>
        </w:rPr>
        <w:t xml:space="preserve"> </w:t>
      </w:r>
      <w:r>
        <w:rPr>
          <w:rFonts w:ascii="Arial Black" w:hAnsi="Arial Black"/>
          <w:sz w:val="20"/>
          <w:szCs w:val="20"/>
        </w:rPr>
        <w:t>του ΠΡΟΤΥΠΟΥ ΠΑΙΔΙΚΟΥ ΚΕΝΤΡΟΥ ΝΗΠΙΑΚΟΣ ΚΗΠΟΣ</w:t>
      </w:r>
    </w:p>
    <w:p>
      <w:pPr>
        <w:pStyle w:val="Normal"/>
        <w:spacing w:lineRule="auto" w:line="240" w:before="0" w:after="0"/>
        <w:jc w:val="center"/>
        <w:rPr>
          <w:rFonts w:ascii="Arial Black" w:hAnsi="Arial Black"/>
          <w:sz w:val="20"/>
          <w:szCs w:val="20"/>
        </w:rPr>
      </w:pPr>
      <w:r>
        <w:rPr>
          <w:rFonts w:ascii="Arial Black" w:hAnsi="Arial Black"/>
          <w:sz w:val="20"/>
          <w:szCs w:val="20"/>
        </w:rPr>
        <w:t>18</w:t>
      </w:r>
      <w:r>
        <w:rPr>
          <w:rFonts w:ascii="Arial Black" w:hAnsi="Arial Black"/>
          <w:sz w:val="20"/>
          <w:szCs w:val="20"/>
          <w:vertAlign w:val="superscript"/>
        </w:rPr>
        <w:t>Ο</w:t>
      </w:r>
      <w:r>
        <w:rPr>
          <w:rFonts w:ascii="Arial Black" w:hAnsi="Arial Black"/>
          <w:sz w:val="20"/>
          <w:szCs w:val="20"/>
        </w:rPr>
        <w:t xml:space="preserve"> ΧΙΛ ΘΕΣΣΑΛΟΝΙΚΗΣ – ΜΟΥΔΑΝΙΩΝ </w:t>
      </w:r>
    </w:p>
    <w:p>
      <w:pPr>
        <w:pStyle w:val="Normal"/>
        <w:spacing w:lineRule="auto" w:line="240" w:before="0" w:after="0"/>
        <w:jc w:val="center"/>
        <w:rPr>
          <w:rFonts w:ascii="Arial Black" w:hAnsi="Arial Black"/>
          <w:sz w:val="20"/>
          <w:szCs w:val="20"/>
        </w:rPr>
      </w:pPr>
      <w:r>
        <w:rPr>
          <w:rFonts w:ascii="Arial Black" w:hAnsi="Arial Black"/>
          <w:sz w:val="20"/>
          <w:szCs w:val="20"/>
        </w:rPr>
        <w:t>(ΦΑΡΜΑΚΕΪΚΑ – ΡΥΣΙΟΥ)</w:t>
      </w:r>
    </w:p>
    <w:p>
      <w:pPr>
        <w:pStyle w:val="Normal"/>
        <w:spacing w:lineRule="auto" w:line="240" w:before="0" w:after="0"/>
        <w:jc w:val="center"/>
        <w:rPr>
          <w:rFonts w:ascii="Arial Black" w:hAnsi="Arial Black"/>
          <w:sz w:val="20"/>
          <w:szCs w:val="20"/>
        </w:rPr>
      </w:pPr>
      <w:r>
        <w:rPr>
          <w:rFonts w:ascii="Arial Black" w:hAnsi="Arial Black"/>
          <w:sz w:val="20"/>
          <w:szCs w:val="20"/>
        </w:rPr>
        <w:t>ΤΗΛ/ΦΑΞ: 23920/73110, 23920/73166</w:t>
      </w:r>
    </w:p>
    <w:p>
      <w:pPr>
        <w:pStyle w:val="Normal"/>
        <w:spacing w:lineRule="auto" w:line="240" w:before="0" w:after="0"/>
        <w:jc w:val="center"/>
        <w:rPr/>
      </w:pPr>
      <w:hyperlink r:id="rId4">
        <w:r>
          <w:rPr>
            <w:rStyle w:val="InternetLink"/>
            <w:rFonts w:ascii="Arial Black" w:hAnsi="Arial Black"/>
            <w:sz w:val="20"/>
            <w:szCs w:val="20"/>
            <w:lang w:val="en-US"/>
          </w:rPr>
          <w:t>www</w:t>
        </w:r>
        <w:r>
          <w:rPr>
            <w:rStyle w:val="InternetLink"/>
            <w:rFonts w:ascii="Arial Black" w:hAnsi="Arial Black"/>
            <w:sz w:val="20"/>
            <w:szCs w:val="20"/>
          </w:rPr>
          <w:t>.</w:t>
        </w:r>
        <w:r>
          <w:rPr>
            <w:rStyle w:val="InternetLink"/>
            <w:rFonts w:ascii="Arial Black" w:hAnsi="Arial Black"/>
            <w:sz w:val="20"/>
            <w:szCs w:val="20"/>
            <w:lang w:val="en-US"/>
          </w:rPr>
          <w:t>nipiakoskipos</w:t>
        </w:r>
        <w:r>
          <w:rPr>
            <w:rStyle w:val="InternetLink"/>
            <w:rFonts w:ascii="Arial Black" w:hAnsi="Arial Black"/>
            <w:sz w:val="20"/>
            <w:szCs w:val="20"/>
          </w:rPr>
          <w:t>.</w:t>
        </w:r>
        <w:r>
          <w:rPr>
            <w:rStyle w:val="InternetLink"/>
            <w:rFonts w:ascii="Arial Black" w:hAnsi="Arial Black"/>
            <w:sz w:val="20"/>
            <w:szCs w:val="20"/>
            <w:lang w:val="en-US"/>
          </w:rPr>
          <w:t>gr</w:t>
        </w:r>
      </w:hyperlink>
      <w:r>
        <w:rPr>
          <w:rFonts w:ascii="Arial Black" w:hAnsi="Arial Black"/>
          <w:sz w:val="20"/>
          <w:szCs w:val="20"/>
        </w:rPr>
        <w:t xml:space="preserve">  </w:t>
      </w:r>
      <w:hyperlink r:id="rId5">
        <w:r>
          <w:rPr>
            <w:rStyle w:val="InternetLink"/>
            <w:rFonts w:ascii="Arial Black" w:hAnsi="Arial Black"/>
            <w:sz w:val="20"/>
            <w:szCs w:val="20"/>
            <w:lang w:val="en-US"/>
          </w:rPr>
          <w:t>nipiakos</w:t>
        </w:r>
        <w:r>
          <w:rPr>
            <w:rStyle w:val="InternetLink"/>
            <w:rFonts w:ascii="Arial Black" w:hAnsi="Arial Black"/>
            <w:sz w:val="20"/>
            <w:szCs w:val="20"/>
          </w:rPr>
          <w:t>@</w:t>
        </w:r>
        <w:r>
          <w:rPr>
            <w:rStyle w:val="InternetLink"/>
            <w:rFonts w:ascii="Arial Black" w:hAnsi="Arial Black"/>
            <w:sz w:val="20"/>
            <w:szCs w:val="20"/>
            <w:lang w:val="en-US"/>
          </w:rPr>
          <w:t>hol</w:t>
        </w:r>
        <w:r>
          <w:rPr>
            <w:rStyle w:val="InternetLink"/>
            <w:rFonts w:ascii="Arial Black" w:hAnsi="Arial Black"/>
            <w:sz w:val="20"/>
            <w:szCs w:val="20"/>
          </w:rPr>
          <w:t>.</w:t>
        </w:r>
        <w:r>
          <w:rPr>
            <w:rStyle w:val="InternetLink"/>
            <w:rFonts w:ascii="Arial Black" w:hAnsi="Arial Black"/>
            <w:sz w:val="20"/>
            <w:szCs w:val="20"/>
            <w:lang w:val="en-US"/>
          </w:rPr>
          <w:t>gr</w:t>
        </w:r>
      </w:hyperlink>
      <w:r>
        <w:rPr>
          <w:rFonts w:ascii="Arial Black" w:hAnsi="Arial Black"/>
          <w:sz w:val="20"/>
          <w:szCs w:val="20"/>
        </w:rPr>
        <w:t xml:space="preserve"> </w:t>
      </w:r>
    </w:p>
    <w:p>
      <w:pPr>
        <w:pStyle w:val="Normal"/>
        <w:spacing w:lineRule="auto" w:line="259" w:before="0" w:after="160"/>
        <w:jc w:val="both"/>
        <w:rPr>
          <w:rFonts w:ascii="Tahoma" w:hAnsi="Tahoma" w:eastAsia="Calibri" w:cs="Tahoma"/>
        </w:rPr>
      </w:pPr>
      <w:r>
        <w:rPr>
          <w:rFonts w:eastAsia="Calibri" w:cs="Tahoma" w:ascii="Tahoma" w:hAnsi="Tahoma"/>
        </w:rPr>
        <w:t xml:space="preserve">Φέρτε μαζί σας το </w:t>
      </w:r>
      <w:r>
        <w:rPr>
          <w:rFonts w:eastAsia="Calibri" w:cs="Tahoma" w:ascii="Tahoma" w:hAnsi="Tahoma"/>
          <w:lang w:val="en-US"/>
        </w:rPr>
        <w:t>Ipad</w:t>
      </w:r>
      <w:r>
        <w:rPr>
          <w:rFonts w:eastAsia="Calibri" w:cs="Tahoma" w:ascii="Tahoma" w:hAnsi="Tahoma"/>
        </w:rPr>
        <w:t xml:space="preserve"> ή </w:t>
      </w:r>
      <w:r>
        <w:rPr>
          <w:rFonts w:eastAsia="Calibri" w:cs="Tahoma" w:ascii="Tahoma" w:hAnsi="Tahoma"/>
          <w:lang w:val="en-US"/>
        </w:rPr>
        <w:t>Iphone</w:t>
      </w:r>
      <w:r>
        <w:rPr>
          <w:rFonts w:eastAsia="Calibri" w:cs="Tahoma" w:ascii="Tahoma" w:hAnsi="Tahoma"/>
        </w:rPr>
        <w:t xml:space="preserve"> σας.  Θα σας δοθεί </w:t>
      </w:r>
      <w:r>
        <w:rPr>
          <w:rFonts w:eastAsia="Calibri" w:cs="Tahoma" w:ascii="Tahoma" w:hAnsi="Tahoma"/>
          <w:b/>
          <w:bCs/>
        </w:rPr>
        <w:t xml:space="preserve">δωρεάν </w:t>
      </w:r>
      <w:r>
        <w:rPr>
          <w:rFonts w:eastAsia="Calibri" w:cs="Tahoma" w:ascii="Tahoma" w:hAnsi="Tahoma"/>
        </w:rPr>
        <w:t>λογισμικό για επικοινωνία.</w:t>
      </w:r>
    </w:p>
    <w:p>
      <w:pPr>
        <w:pStyle w:val="Normal"/>
        <w:spacing w:lineRule="auto" w:line="259" w:before="0" w:after="160"/>
        <w:jc w:val="both"/>
        <w:rPr>
          <w:rFonts w:ascii="Tahoma" w:hAnsi="Tahoma" w:eastAsia="Calibri" w:cs="Tahoma"/>
        </w:rPr>
      </w:pPr>
      <w:r>
        <w:rPr>
          <w:rFonts w:eastAsia="Calibri" w:cs="Tahoma" w:ascii="Tahoma" w:hAnsi="Tahoma"/>
        </w:rPr>
        <w:t>Η ημερίδα απευθύνεται σε γονείς παιδιών προσχολικής και πρώτης σχολικής ηλικίας, σε γονείς παιδιών με ειδικές ανάγκες, Νηπιαγωγούς &amp; Δασκάλους, Ειδικούς Παιδαγωγούς, Λογοθεραπευτές, Εργοθεραπευτές, Εκπαιδευτικούς Ψυχολόγους, Παιδοψυχιάτρους, φοιτητές και άλλους επαγγελματίες.</w:t>
      </w:r>
    </w:p>
    <w:p>
      <w:pPr>
        <w:pStyle w:val="Normal"/>
        <w:spacing w:lineRule="auto" w:line="240" w:before="0" w:after="0"/>
        <w:jc w:val="both"/>
        <w:rPr>
          <w:rFonts w:ascii="Tahoma" w:hAnsi="Tahoma" w:eastAsia="Times New Roman" w:cs="Tahoma"/>
          <w:color w:val="000000"/>
          <w:lang w:eastAsia="el-GR"/>
        </w:rPr>
      </w:pPr>
      <w:r>
        <w:rPr>
          <w:rFonts w:eastAsia="Times New Roman" w:cs="Tahoma" w:ascii="Tahoma" w:hAnsi="Tahoma"/>
          <w:color w:val="000000"/>
          <w:lang w:eastAsia="el-GR"/>
        </w:rPr>
        <w:t>Τιμή συμμετοχής 20 ευρώ. Θα δοθεί</w:t>
      </w:r>
      <w:r>
        <w:rPr>
          <w:rFonts w:eastAsia="Times New Roman" w:cs="Tahoma" w:ascii="Tahoma" w:hAnsi="Tahoma"/>
          <w:color w:val="FF0000"/>
          <w:lang w:eastAsia="el-GR"/>
        </w:rPr>
        <w:t xml:space="preserve"> </w:t>
      </w:r>
      <w:r>
        <w:rPr>
          <w:rFonts w:eastAsia="Times New Roman" w:cs="Tahoma" w:ascii="Tahoma" w:hAnsi="Tahoma"/>
          <w:b/>
          <w:bCs/>
          <w:lang w:eastAsia="el-GR"/>
        </w:rPr>
        <w:t>δωρεάν</w:t>
      </w:r>
      <w:r>
        <w:rPr>
          <w:rFonts w:eastAsia="Times New Roman" w:cs="Tahoma" w:ascii="Tahoma" w:hAnsi="Tahoma"/>
          <w:color w:val="FF0000"/>
          <w:lang w:eastAsia="el-GR"/>
        </w:rPr>
        <w:t xml:space="preserve"> </w:t>
      </w:r>
      <w:r>
        <w:rPr>
          <w:rFonts w:eastAsia="Times New Roman" w:cs="Tahoma" w:ascii="Tahoma" w:hAnsi="Tahoma"/>
          <w:color w:val="000000"/>
          <w:lang w:eastAsia="el-GR"/>
        </w:rPr>
        <w:t xml:space="preserve">λογισμικό για φωνολογία και ανάγνωση σε </w:t>
      </w:r>
      <w:r>
        <w:rPr>
          <w:rFonts w:eastAsia="Times New Roman" w:cs="Tahoma" w:ascii="Tahoma" w:hAnsi="Tahoma"/>
          <w:lang w:eastAsia="el-GR"/>
        </w:rPr>
        <w:t xml:space="preserve">όσους κάνουν </w:t>
      </w:r>
      <w:r>
        <w:rPr>
          <w:rFonts w:eastAsia="Times New Roman" w:cs="Tahoma" w:ascii="Tahoma" w:hAnsi="Tahoma"/>
          <w:color w:val="000000"/>
          <w:lang w:eastAsia="el-GR"/>
        </w:rPr>
        <w:t>εγγραφή πριν τις 10 Οκτωβρίου.  Περιορισμένος  αριθμός  θέσεων.  Θα    τηρηθεί αυστηρά  σειρά</w:t>
      </w:r>
      <w:r>
        <w:rPr>
          <w:rFonts w:eastAsia="Times New Roman" w:cs="Tahoma" w:ascii="Tahoma" w:hAnsi="Tahoma"/>
          <w:color w:val="FF0000"/>
          <w:lang w:eastAsia="el-GR"/>
        </w:rPr>
        <w:t xml:space="preserve"> </w:t>
      </w:r>
      <w:r>
        <w:rPr>
          <w:rFonts w:eastAsia="Times New Roman" w:cs="Tahoma" w:ascii="Tahoma" w:hAnsi="Tahoma"/>
          <w:color w:val="000000"/>
          <w:lang w:eastAsia="el-GR"/>
        </w:rPr>
        <w:t xml:space="preserve">προτεραιότητας. Συμπληρώστε   και  στείλτε  με  </w:t>
      </w:r>
      <w:r>
        <w:rPr>
          <w:rFonts w:eastAsia="Times New Roman" w:cs="Tahoma" w:ascii="Tahoma" w:hAnsi="Tahoma"/>
          <w:lang w:val="en-US" w:eastAsia="el-GR"/>
        </w:rPr>
        <w:t>email</w:t>
      </w:r>
      <w:r>
        <w:rPr>
          <w:rFonts w:eastAsia="Times New Roman" w:cs="Tahoma" w:ascii="Tahoma" w:hAnsi="Tahoma"/>
          <w:lang w:eastAsia="el-GR"/>
        </w:rPr>
        <w:t xml:space="preserve"> </w:t>
      </w:r>
      <w:r>
        <w:rPr>
          <w:rFonts w:eastAsia="Times New Roman" w:cs="Tahoma" w:ascii="Tahoma" w:hAnsi="Tahoma"/>
          <w:color w:val="000000"/>
          <w:lang w:eastAsia="el-GR"/>
        </w:rPr>
        <w:t xml:space="preserve">  την   αίτηση εγγραφής  και  το  καταθετήριο   της   τράπεζας  και κάντε κατάθεση στους   παρακάτω λογαριασμούς:</w:t>
      </w:r>
    </w:p>
    <w:p>
      <w:pPr>
        <w:pStyle w:val="Normal"/>
        <w:spacing w:lineRule="auto" w:line="259" w:before="0" w:after="160"/>
        <w:jc w:val="both"/>
        <w:rPr>
          <w:rFonts w:ascii="Tahoma" w:hAnsi="Tahoma" w:eastAsia="Calibri" w:cs="Tahoma"/>
        </w:rPr>
      </w:pPr>
      <w:r>
        <w:rPr>
          <w:rFonts w:eastAsia="Calibri" w:cs="Tahoma" w:ascii="Tahoma" w:hAnsi="Tahoma"/>
        </w:rPr>
      </w:r>
    </w:p>
    <w:p>
      <w:pPr>
        <w:pStyle w:val="Normal"/>
        <w:spacing w:lineRule="auto" w:line="259" w:before="0" w:after="160"/>
        <w:jc w:val="both"/>
        <w:rPr/>
      </w:pPr>
      <w:r>
        <w:rPr>
          <w:rFonts w:eastAsia="Calibri" w:cs="Tahoma" w:ascii="Tahoma" w:hAnsi="Tahoma"/>
        </w:rPr>
        <w:t xml:space="preserve">Για κράτηση θέσης από Ελλάδα καταθέστε το ποσό των 20 ευρώ σε λογαριασμό Εθνικής Τράπεζας  745/748054-74,  </w:t>
      </w:r>
      <w:r>
        <w:rPr>
          <w:rFonts w:eastAsia="Calibri" w:cs="Tahoma" w:ascii="Tahoma" w:hAnsi="Tahoma"/>
          <w:lang w:val="en-US"/>
        </w:rPr>
        <w:t>IBAN</w:t>
      </w:r>
      <w:r>
        <w:rPr>
          <w:rFonts w:eastAsia="Calibri" w:cs="Tahoma" w:ascii="Tahoma" w:hAnsi="Tahoma"/>
        </w:rPr>
        <w:t xml:space="preserve"> </w:t>
      </w:r>
      <w:r>
        <w:rPr>
          <w:rFonts w:eastAsia="Calibri" w:cs="Tahoma" w:ascii="Tahoma" w:hAnsi="Tahoma"/>
          <w:lang w:val="de-DE"/>
        </w:rPr>
        <w:t>GR</w:t>
      </w:r>
      <w:r>
        <w:rPr>
          <w:rFonts w:eastAsia="Calibri" w:cs="Tahoma" w:ascii="Tahoma" w:hAnsi="Tahoma"/>
        </w:rPr>
        <w:t xml:space="preserve">8301107450000074574805474 ΑΝΑΣΤΑΣΙΑ ΚΟΥΝΤΟΥΡΟΥΔΗ, και στείλτε το καταθετήριο μέσω </w:t>
      </w:r>
      <w:r>
        <w:rPr>
          <w:rFonts w:eastAsia="Calibri" w:cs="Tahoma" w:ascii="Tahoma" w:hAnsi="Tahoma"/>
          <w:lang w:val="en-US"/>
        </w:rPr>
        <w:t>mail</w:t>
      </w:r>
      <w:r>
        <w:rPr>
          <w:rFonts w:eastAsia="Calibri" w:cs="Tahoma" w:ascii="Tahoma" w:hAnsi="Tahoma"/>
        </w:rPr>
        <w:t xml:space="preserve"> στο </w:t>
      </w:r>
      <w:hyperlink r:id="rId6">
        <w:r>
          <w:rPr>
            <w:rStyle w:val="InternetLink"/>
            <w:rFonts w:eastAsia="Calibri" w:cs="Tahoma" w:ascii="Tahoma" w:hAnsi="Tahoma"/>
            <w:u w:val="single"/>
            <w:lang w:val="en-US"/>
          </w:rPr>
          <w:t>nipiakos</w:t>
        </w:r>
        <w:r>
          <w:rPr>
            <w:rStyle w:val="InternetLink"/>
            <w:rFonts w:eastAsia="Calibri" w:cs="Tahoma" w:ascii="Tahoma" w:hAnsi="Tahoma"/>
            <w:u w:val="single"/>
          </w:rPr>
          <w:t>@</w:t>
        </w:r>
        <w:r>
          <w:rPr>
            <w:rStyle w:val="InternetLink"/>
            <w:rFonts w:eastAsia="Calibri" w:cs="Tahoma" w:ascii="Tahoma" w:hAnsi="Tahoma"/>
            <w:u w:val="single"/>
            <w:lang w:val="en-US"/>
          </w:rPr>
          <w:t>hol</w:t>
        </w:r>
        <w:r>
          <w:rPr>
            <w:rStyle w:val="InternetLink"/>
            <w:rFonts w:eastAsia="Calibri" w:cs="Tahoma" w:ascii="Tahoma" w:hAnsi="Tahoma"/>
            <w:u w:val="single"/>
          </w:rPr>
          <w:t>.</w:t>
        </w:r>
        <w:r>
          <w:rPr>
            <w:rStyle w:val="InternetLink"/>
            <w:rFonts w:eastAsia="Calibri" w:cs="Tahoma" w:ascii="Tahoma" w:hAnsi="Tahoma"/>
            <w:u w:val="single"/>
            <w:lang w:val="en-US"/>
          </w:rPr>
          <w:t>gr</w:t>
        </w:r>
      </w:hyperlink>
      <w:r>
        <w:rPr>
          <w:rFonts w:eastAsia="Calibri" w:cs="Tahoma" w:ascii="Tahoma" w:hAnsi="Tahoma"/>
        </w:rPr>
        <w:t xml:space="preserve">  ή στο </w:t>
      </w:r>
      <w:r>
        <w:rPr>
          <w:rFonts w:eastAsia="Calibri" w:cs="Tahoma" w:ascii="Tahoma" w:hAnsi="Tahoma"/>
          <w:lang w:val="en-US"/>
        </w:rPr>
        <w:t>fax</w:t>
      </w:r>
      <w:r>
        <w:rPr>
          <w:rFonts w:eastAsia="Calibri" w:cs="Tahoma" w:ascii="Tahoma" w:hAnsi="Tahoma"/>
        </w:rPr>
        <w:t xml:space="preserve"> 23920-73110 Τηλ. Επικ. 2392073166, 23920/73110</w:t>
      </w:r>
    </w:p>
    <w:p>
      <w:pPr>
        <w:pStyle w:val="NormalWeb"/>
        <w:shd w:val="clear" w:color="auto" w:fill="FFFFFF"/>
        <w:spacing w:before="0" w:after="0"/>
        <w:jc w:val="both"/>
        <w:rPr>
          <w:rFonts w:ascii="Arial" w:hAnsi="Arial" w:eastAsia="Times New Roman" w:cs="Arial"/>
          <w:sz w:val="17"/>
          <w:szCs w:val="17"/>
          <w:lang w:eastAsia="el-GR"/>
        </w:rPr>
      </w:pPr>
      <w:r>
        <w:rPr>
          <w:rFonts w:eastAsia="Calibri" w:cs="Tahoma" w:ascii="Tahoma" w:hAnsi="Tahoma"/>
        </w:rPr>
        <w:t>Για κράτηση θέσης  (από Κύπρο) καταθέστε το ποσό των 20 ευρώ στον τραπεζικό λογαριασμό της εταιρείας Makris P. Trading As SE. S Educational Solutions-Educational Systems, αριθμός λογαριασμού 357009866731 (Τράπεζα Κύπρου) και ενημερώστε το γραφείο μας στα τηλέφωνα 00357 22356542-99663397.</w:t>
      </w:r>
      <w:r>
        <w:rPr>
          <w:rFonts w:eastAsia="Times New Roman" w:cs="Arial" w:ascii="Arial" w:hAnsi="Arial"/>
          <w:sz w:val="17"/>
          <w:szCs w:val="17"/>
          <w:lang w:eastAsia="el-GR"/>
        </w:rPr>
        <w:t xml:space="preserve"> </w:t>
      </w:r>
    </w:p>
    <w:p>
      <w:pPr>
        <w:pStyle w:val="Normal"/>
        <w:shd w:val="clear" w:color="auto" w:fill="FFFFFF"/>
        <w:spacing w:lineRule="auto" w:line="240" w:before="0" w:after="0"/>
        <w:jc w:val="both"/>
        <w:rPr>
          <w:rFonts w:ascii="Arial" w:hAnsi="Arial" w:eastAsia="Times New Roman" w:cs="Arial"/>
          <w:color w:val="000000"/>
          <w:sz w:val="17"/>
          <w:szCs w:val="17"/>
          <w:lang w:eastAsia="el-GR"/>
        </w:rPr>
      </w:pPr>
      <w:r>
        <w:rPr>
          <w:rFonts w:eastAsia="Times New Roman" w:cs="Arial" w:ascii="Arial" w:hAnsi="Arial"/>
          <w:color w:val="000000"/>
          <w:sz w:val="17"/>
          <w:szCs w:val="17"/>
          <w:lang w:eastAsia="el-GR"/>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el-GR"/>
        </w:rPr>
      </w:pPr>
      <w:r>
        <w:rPr/>
        <mc:AlternateContent>
          <mc:Choice Requires="wps">
            <w:drawing>
              <wp:inline distT="0" distB="127000" distL="0" distR="0" wp14:anchorId="738BEA3B">
                <wp:extent cx="305435" cy="305435"/>
                <wp:effectExtent l="0" t="0" r="0" b="0"/>
                <wp:docPr id="3"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p14:anchorId="738BEA3B">
                <w10:wrap type="none"/>
                <v:fill on="false" o:detectmouseclick="t"/>
                <v:stroke color="#3465a4" joinstyle="round" endcap="flat"/>
              </v:rect>
            </w:pict>
          </mc:Fallback>
        </mc:AlternateContent>
      </w:r>
    </w:p>
    <w:p>
      <w:pPr>
        <w:sectPr>
          <w:type w:val="nextPage"/>
          <w:pgSz w:orient="landscape" w:w="16838" w:h="11906"/>
          <w:pgMar w:left="1440" w:right="1440" w:header="0" w:top="1800" w:footer="0" w:bottom="1800" w:gutter="0"/>
          <w:pgNumType w:fmt="decimal"/>
          <w:cols w:num="2" w:space="708" w:equalWidth="true" w:sep="false"/>
          <w:formProt w:val="false"/>
          <w:textDirection w:val="lrTb"/>
          <w:docGrid w:type="default" w:linePitch="600" w:charSpace="36864"/>
        </w:sectPr>
      </w:pPr>
    </w:p>
    <w:p>
      <w:pPr>
        <w:pStyle w:val="Normal"/>
        <w:spacing w:lineRule="auto" w:line="240" w:before="0" w:after="0"/>
        <w:jc w:val="center"/>
        <w:rPr>
          <w:rFonts w:ascii="Arial Black" w:hAnsi="Arial Black"/>
          <w:sz w:val="24"/>
          <w:szCs w:val="24"/>
        </w:rPr>
      </w:pPr>
      <w:r>
        <w:rPr>
          <w:rFonts w:ascii="Arial Black" w:hAnsi="Arial Black"/>
          <w:sz w:val="24"/>
          <w:szCs w:val="24"/>
        </w:rPr>
        <w:t>ΠΡΟΓΡΑΜΜΑ ΗΜΕΡΙΔΑΣ</w:t>
      </w:r>
    </w:p>
    <w:p>
      <w:pPr>
        <w:pStyle w:val="Normal"/>
        <w:spacing w:lineRule="auto" w:line="240" w:before="0" w:after="0"/>
        <w:jc w:val="center"/>
        <w:rPr>
          <w:rFonts w:ascii="Arial Black" w:hAnsi="Arial Black"/>
          <w:sz w:val="24"/>
          <w:szCs w:val="24"/>
        </w:rPr>
      </w:pPr>
      <w:r>
        <w:rPr>
          <w:rFonts w:ascii="Arial Black" w:hAnsi="Arial Black"/>
          <w:sz w:val="24"/>
          <w:szCs w:val="24"/>
        </w:rPr>
      </w:r>
    </w:p>
    <w:p>
      <w:pPr>
        <w:pStyle w:val="Normal"/>
        <w:spacing w:lineRule="auto" w:line="240" w:before="0" w:after="0"/>
        <w:jc w:val="center"/>
        <w:rPr>
          <w:rFonts w:ascii="Arial Black" w:hAnsi="Arial Black"/>
          <w:sz w:val="24"/>
          <w:szCs w:val="24"/>
        </w:rPr>
      </w:pPr>
      <w:r>
        <w:rPr>
          <w:rFonts w:ascii="Arial Black" w:hAnsi="Arial Black"/>
          <w:sz w:val="24"/>
          <w:szCs w:val="24"/>
        </w:rPr>
      </w:r>
    </w:p>
    <w:p>
      <w:pPr>
        <w:sectPr>
          <w:type w:val="continuous"/>
          <w:pgSz w:orient="landscape" w:w="16838" w:h="11906"/>
          <w:pgMar w:left="1440" w:right="1440" w:header="0" w:top="1800" w:footer="0" w:bottom="1800" w:gutter="0"/>
          <w:formProt w:val="false"/>
          <w:textDirection w:val="lrTb"/>
          <w:docGrid w:type="default" w:linePitch="600" w:charSpace="36864"/>
        </w:sectPr>
      </w:pPr>
    </w:p>
    <w:p>
      <w:pPr>
        <w:pStyle w:val="Normal"/>
        <w:spacing w:lineRule="auto" w:line="240" w:before="0" w:after="0"/>
        <w:jc w:val="both"/>
        <w:rPr>
          <w:rFonts w:ascii="Times New Roman" w:hAnsi="Times New Roman" w:cs="Times New Roman"/>
          <w:i/>
          <w:i/>
          <w:color w:val="FF0000"/>
          <w:sz w:val="24"/>
          <w:szCs w:val="24"/>
        </w:rPr>
      </w:pPr>
      <w:r>
        <w:rPr>
          <w:rFonts w:cs="Times New Roman" w:ascii="Times New Roman" w:hAnsi="Times New Roman"/>
          <w:b/>
          <w:i/>
          <w:sz w:val="24"/>
          <w:szCs w:val="24"/>
        </w:rPr>
        <w:t>09:30πμ – 10:00μμ</w:t>
      </w:r>
      <w:r>
        <w:rPr>
          <w:rFonts w:cs="Times New Roman" w:ascii="Times New Roman" w:hAnsi="Times New Roman"/>
          <w:i/>
          <w:sz w:val="24"/>
          <w:szCs w:val="24"/>
        </w:rPr>
        <w:t xml:space="preserve">  </w:t>
      </w:r>
      <w:r>
        <w:rPr>
          <w:rFonts w:cs="Times New Roman" w:ascii="Times New Roman" w:hAnsi="Times New Roman"/>
          <w:i/>
          <w:color w:val="FF0000"/>
          <w:sz w:val="24"/>
          <w:szCs w:val="24"/>
        </w:rPr>
        <w:t>Προσέλευση -  Εγγραφές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i/>
          <w:sz w:val="24"/>
          <w:szCs w:val="24"/>
        </w:rPr>
        <w:t>10:00πμ – 10:10μμ</w:t>
      </w:r>
      <w:r>
        <w:rPr>
          <w:rFonts w:cs="Times New Roman" w:ascii="Times New Roman" w:hAnsi="Times New Roman"/>
          <w:i/>
          <w:sz w:val="24"/>
          <w:szCs w:val="24"/>
        </w:rPr>
        <w:t xml:space="preserve">  </w:t>
      </w:r>
      <w:r>
        <w:rPr>
          <w:rFonts w:cs="Times New Roman" w:ascii="Times New Roman" w:hAnsi="Times New Roman"/>
          <w:b/>
          <w:i/>
          <w:color w:val="FF0000"/>
          <w:sz w:val="24"/>
          <w:szCs w:val="24"/>
        </w:rPr>
        <w:t>Καλωσόρισμα – Χαιρετισμός</w:t>
      </w:r>
      <w:r>
        <w:rPr>
          <w:rFonts w:cs="Times New Roman" w:ascii="Times New Roman" w:hAnsi="Times New Roman"/>
          <w:i/>
          <w:color w:val="FF0000"/>
          <w:sz w:val="24"/>
          <w:szCs w:val="24"/>
        </w:rPr>
        <w:t xml:space="preserve"> </w:t>
      </w:r>
      <w:r>
        <w:rPr>
          <w:rFonts w:cs="Times New Roman" w:ascii="Times New Roman" w:hAnsi="Times New Roman"/>
          <w:i/>
          <w:sz w:val="24"/>
          <w:szCs w:val="24"/>
        </w:rPr>
        <w:t>από την κ.Αναστασία Κουντουρούδη – Νηπιαγωγός απόφοιτος ΑΠΤ Νηπιαγωγών του ΑΠΘ,  ιδιοκτήτρια του «Πρότυπου Παιδικού Κέντρου Νηπιακός Κήπος», μέλος της ΟΜΕ</w:t>
      </w:r>
      <w:r>
        <w:rPr>
          <w:rFonts w:cs="Times New Roman" w:ascii="Times New Roman" w:hAnsi="Times New Roman"/>
          <w:i/>
          <w:sz w:val="24"/>
          <w:szCs w:val="24"/>
          <w:lang w:val="en-US"/>
        </w:rPr>
        <w:t>P</w:t>
      </w:r>
      <w:r>
        <w:rPr>
          <w:rFonts w:cs="Times New Roman" w:ascii="Times New Roman" w:hAnsi="Times New Roman"/>
          <w:i/>
          <w:sz w:val="24"/>
          <w:szCs w:val="24"/>
        </w:rPr>
        <w:t xml:space="preserve"> Θεσσαλονίκης &amp; αντιπρόεδρος του Σωματείου Επαγγελματιών, Ιδιωτικών &amp; Βρεφονηπιακών Σταθμών Θεσσαλονίκης &amp; Μακεδονίας – Θράκης.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i/>
          <w:i/>
          <w:color w:val="FF0000"/>
          <w:sz w:val="24"/>
          <w:szCs w:val="24"/>
        </w:rPr>
      </w:pPr>
      <w:r>
        <w:rPr>
          <w:rFonts w:cs="Times New Roman" w:ascii="Times New Roman" w:hAnsi="Times New Roman"/>
          <w:b/>
          <w:i/>
          <w:sz w:val="24"/>
          <w:szCs w:val="24"/>
        </w:rPr>
        <w:t>10:10πμ – 10:30πμ</w:t>
      </w:r>
      <w:r>
        <w:rPr>
          <w:rFonts w:cs="Times New Roman" w:ascii="Times New Roman" w:hAnsi="Times New Roman"/>
          <w:i/>
          <w:sz w:val="24"/>
          <w:szCs w:val="24"/>
        </w:rPr>
        <w:t xml:space="preserve"> </w:t>
      </w:r>
      <w:r>
        <w:rPr>
          <w:rFonts w:cs="Times New Roman" w:ascii="Times New Roman" w:hAnsi="Times New Roman"/>
          <w:i/>
          <w:color w:val="FF0000"/>
          <w:sz w:val="24"/>
          <w:szCs w:val="24"/>
        </w:rPr>
        <w:t>«Η συμβολή των νέων τεχνολογίων στην υποστήριξη ατόμων με αναπηρίες και ειδικές εκπαιδευτικές ανάγκες».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από την κ. Βασιλική Πλιόγκου, Διδάκτωρ Επιστημών Αγωγής ΑΠΘ, Ακαδημαϊκή Υπεύθυνη Τομέα Προσχολικής &amp; Ειδικής Αγωγής Μητροπολιτικού Κολλεγίου Θεσσαλονίκης, Πρόεδρος της ΟΜΕ</w:t>
      </w:r>
      <w:r>
        <w:rPr>
          <w:rFonts w:cs="Times New Roman" w:ascii="Times New Roman" w:hAnsi="Times New Roman"/>
          <w:i/>
          <w:sz w:val="24"/>
          <w:szCs w:val="24"/>
          <w:lang w:val="en-US"/>
        </w:rPr>
        <w:t>P</w:t>
      </w:r>
      <w:r>
        <w:rPr>
          <w:rFonts w:cs="Times New Roman" w:ascii="Times New Roman" w:hAnsi="Times New Roman"/>
          <w:i/>
          <w:sz w:val="24"/>
          <w:szCs w:val="24"/>
        </w:rPr>
        <w:t xml:space="preserve">  Θεσσαλονίκης – Παγκόσμια.</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i/>
          <w:sz w:val="24"/>
          <w:szCs w:val="24"/>
        </w:rPr>
        <w:t>10:30πμ – 10:55πμ</w:t>
      </w:r>
      <w:r>
        <w:rPr>
          <w:rFonts w:cs="Times New Roman" w:ascii="Times New Roman" w:hAnsi="Times New Roman"/>
          <w:i/>
          <w:sz w:val="24"/>
          <w:szCs w:val="24"/>
        </w:rPr>
        <w:t xml:space="preserve">   «</w:t>
      </w:r>
      <w:r>
        <w:rPr>
          <w:rFonts w:cs="Times New Roman" w:ascii="Times New Roman" w:hAnsi="Times New Roman"/>
          <w:i/>
          <w:color w:val="FF0000"/>
          <w:sz w:val="24"/>
          <w:szCs w:val="24"/>
        </w:rPr>
        <w:t>Αναπτυξιακά Ορόσημα Προσχολικής Ηλικίας – Συναισθηματική και Κοινωνική Ανάπτυξη παιδιών προσχολικής ηλικίας»</w:t>
      </w:r>
      <w:r>
        <w:rPr>
          <w:rFonts w:cs="Times New Roman" w:ascii="Times New Roman" w:hAnsi="Times New Roman"/>
          <w:i/>
          <w:sz w:val="24"/>
          <w:szCs w:val="24"/>
        </w:rPr>
        <w:t xml:space="preserve">  από την κ. Αγγελική Κουρή, Παιδοψυχίατρος και επιστημονικός συνεργάτης του ψυχιατρικού τμήματος παίδων &amp; εφήβων του Ιπποκράτειου ΓΝΘ. Σύμβουλος &amp; εξωτερικός συνεργάτης του Πρότυπου Παιδικού Κέντρου Νηπιακός Κήπος.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i/>
          <w:sz w:val="24"/>
          <w:szCs w:val="24"/>
        </w:rPr>
        <w:t>10:55πμ 11:20πμ:</w:t>
      </w:r>
      <w:r>
        <w:rPr>
          <w:rFonts w:cs="Times New Roman" w:ascii="Times New Roman" w:hAnsi="Times New Roman"/>
          <w:i/>
          <w:sz w:val="24"/>
          <w:szCs w:val="24"/>
        </w:rPr>
        <w:t xml:space="preserve"> </w:t>
      </w:r>
      <w:r>
        <w:rPr>
          <w:rFonts w:cs="Times New Roman" w:ascii="Times New Roman" w:hAnsi="Times New Roman"/>
          <w:i/>
          <w:color w:val="FF0000"/>
          <w:sz w:val="24"/>
          <w:szCs w:val="24"/>
        </w:rPr>
        <w:t xml:space="preserve">«Αναπτυξιακά Ορόσημα Προσχολικής Ηλικίας – Γνωστικές και κινητικές δεξιότητες παιδιών προσχολικής ηλικίας» </w:t>
      </w:r>
      <w:r>
        <w:rPr>
          <w:rFonts w:cs="Times New Roman" w:ascii="Times New Roman" w:hAnsi="Times New Roman"/>
          <w:i/>
          <w:sz w:val="24"/>
          <w:szCs w:val="24"/>
        </w:rPr>
        <w:t xml:space="preserve">από τον κ. Παντελή Πασχαλίδη, απόφοιτος του τμήματος Εργοθεραπείας του Πανεπιστημίου Αθηνών, με μεταπτυχιακές σπουδές στο </w:t>
      </w:r>
      <w:r>
        <w:rPr>
          <w:rFonts w:cs="Times New Roman" w:ascii="Times New Roman" w:hAnsi="Times New Roman"/>
          <w:i/>
          <w:sz w:val="24"/>
          <w:szCs w:val="24"/>
          <w:lang w:val="en-US"/>
        </w:rPr>
        <w:t>SAHLGRENFKA</w:t>
      </w:r>
      <w:r>
        <w:rPr>
          <w:rFonts w:cs="Times New Roman" w:ascii="Times New Roman" w:hAnsi="Times New Roman"/>
          <w:i/>
          <w:sz w:val="24"/>
          <w:szCs w:val="24"/>
        </w:rPr>
        <w:t xml:space="preserve"> </w:t>
      </w:r>
      <w:r>
        <w:rPr>
          <w:rFonts w:cs="Times New Roman" w:ascii="Times New Roman" w:hAnsi="Times New Roman"/>
          <w:i/>
          <w:sz w:val="24"/>
          <w:szCs w:val="24"/>
          <w:lang w:val="en-US"/>
        </w:rPr>
        <w:t>UNIVERSITY</w:t>
      </w:r>
      <w:r>
        <w:rPr>
          <w:rFonts w:cs="Times New Roman" w:ascii="Times New Roman" w:hAnsi="Times New Roman"/>
          <w:i/>
          <w:sz w:val="24"/>
          <w:szCs w:val="24"/>
        </w:rPr>
        <w:t xml:space="preserve">. Ειδικευμένος σε προγράμματα αισθητηριακής ολοκλήρωσης, νευροανάδρασης. Ιδιοκτήτης Κέντρου Αποκατάστασης αναπτυξιολογικών διαταραχών «Παιδί &amp; Οικογένεια».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i/>
          <w:sz w:val="24"/>
          <w:szCs w:val="24"/>
        </w:rPr>
        <w:t>11:20πμ – 11:30πμ</w:t>
      </w:r>
      <w:r>
        <w:rPr>
          <w:rFonts w:cs="Times New Roman" w:ascii="Times New Roman" w:hAnsi="Times New Roman"/>
          <w:i/>
          <w:sz w:val="24"/>
          <w:szCs w:val="24"/>
        </w:rPr>
        <w:t xml:space="preserve"> Ερωτήσεις Α΄Μερους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i/>
          <w:sz w:val="24"/>
          <w:szCs w:val="24"/>
        </w:rPr>
        <w:t>11:30πμ – 11:50πμ</w:t>
      </w:r>
      <w:r>
        <w:rPr>
          <w:rFonts w:cs="Times New Roman" w:ascii="Times New Roman" w:hAnsi="Times New Roman"/>
          <w:i/>
          <w:sz w:val="24"/>
          <w:szCs w:val="24"/>
        </w:rPr>
        <w:t xml:space="preserve"> Διάλειμμα - Καφές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i/>
          <w:sz w:val="24"/>
          <w:szCs w:val="24"/>
        </w:rPr>
        <w:t>11:50πμ – 14:20μμ</w:t>
      </w:r>
      <w:r>
        <w:rPr>
          <w:color w:val="FF0000"/>
        </w:rPr>
        <w:t xml:space="preserve"> </w:t>
      </w:r>
      <w:r>
        <w:rPr>
          <w:rFonts w:cs="Times New Roman" w:ascii="Times New Roman" w:hAnsi="Times New Roman"/>
          <w:i/>
          <w:color w:val="FF0000"/>
          <w:sz w:val="24"/>
          <w:szCs w:val="24"/>
        </w:rPr>
        <w:t xml:space="preserve"> «Τεχνολογία και Υποστηρικτική Τεχνολογία για Νηπιαγωγεία και ειδική εκπαίδευση» </w:t>
      </w:r>
      <w:r>
        <w:rPr>
          <w:rFonts w:cs="Times New Roman" w:ascii="Times New Roman" w:hAnsi="Times New Roman"/>
          <w:i/>
          <w:sz w:val="24"/>
          <w:szCs w:val="24"/>
        </w:rPr>
        <w:t xml:space="preserve">από τον κ. Παντελή Μακρή, ο οποίος υπηρέτησε 45 χρόνια  στην ειδική εκπαίδευση και 30 χρόνια στην υποστηρικτική και άλλη τεχνολογία, εργάστηκε ως δάσκαλος γενικής εκπαίδευσης, ως δάσκαλος κωφών, έκανε σπουδές στην Αμερική και στην Αγγλία και εισήγαγε τους Η/Υ στην εκπαίδευση Κύπρου. Δίδαξε στο Ευρωπαϊκό Πανεπιστήμιο Κύπρου. Έχει ηγηθεί εκπαιδευτικών και άλλων προγραμμάτων των Ηνωμένων Εθνών και της Ευρωπαϊκής Ένωσης. Συνεργάζεται ερευνητικά με το Κυπριακό Ινστιτούτο Νευροεπιστήμης και Τεχνολογίας. Είναι μέλος του Διοικητικού Συμβουλίου του Πανεπιστημίου Ν. Ε. Τ. </w:t>
      </w:r>
      <w:r>
        <w:rPr>
          <w:rFonts w:cs="Times New Roman" w:ascii="Times New Roman" w:hAnsi="Times New Roman"/>
          <w:i/>
          <w:sz w:val="24"/>
          <w:szCs w:val="24"/>
          <w:lang w:val="en-US"/>
        </w:rPr>
        <w:t>S</w:t>
      </w:r>
      <w:r>
        <w:rPr>
          <w:rFonts w:cs="Times New Roman" w:ascii="Times New Roman" w:hAnsi="Times New Roman"/>
          <w:i/>
          <w:sz w:val="24"/>
          <w:szCs w:val="24"/>
        </w:rPr>
        <w:t xml:space="preserve"> και ο ιδρυτής της εταιρείας SE. S της  πρώτης εταιρείας υποστηρικτικής τεχνολογίας στην Κύπρο, Μέση Ανατολή και αραβικές χώρες.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i/>
          <w:sz w:val="24"/>
          <w:szCs w:val="24"/>
        </w:rPr>
        <w:t>14:20μμ – 14:30μμ</w:t>
      </w:r>
      <w:r>
        <w:rPr>
          <w:rFonts w:cs="Times New Roman" w:ascii="Times New Roman" w:hAnsi="Times New Roman"/>
          <w:i/>
          <w:sz w:val="24"/>
          <w:szCs w:val="24"/>
        </w:rPr>
        <w:t xml:space="preserve"> Λήξη εργασιών Ημερίδας από την κ. Αναστασία       Κουντουρούδη, διευθύντρια του Κέντρου Προσχολικής Αγωγής Νηπιακός Κήπος»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Συντονίζει η κ. Ιφιγένεια Καμπερίδου, Νηπιαγωγός, απόφοιτος του Πανεπιστημίου Δυτικής Μακεδονίας.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contextualSpacing/>
        <w:rPr>
          <w:rFonts w:ascii="Calibri" w:hAnsi="Calibri" w:eastAsia="Calibri" w:cs="Times New Roman"/>
          <w:b/>
          <w:b/>
          <w:sz w:val="24"/>
          <w:szCs w:val="24"/>
        </w:rPr>
      </w:pPr>
      <w:r>
        <w:rPr>
          <w:rFonts w:eastAsia="Calibri" w:cs="Times New Roman"/>
          <w:b/>
          <w:sz w:val="24"/>
          <w:szCs w:val="24"/>
        </w:rPr>
        <w:t>Στους συμμετέχοντες διανέμονται:</w:t>
      </w:r>
    </w:p>
    <w:p>
      <w:pPr>
        <w:pStyle w:val="Normal"/>
        <w:numPr>
          <w:ilvl w:val="0"/>
          <w:numId w:val="1"/>
        </w:numPr>
        <w:spacing w:before="0" w:after="0"/>
        <w:contextualSpacing/>
        <w:rPr>
          <w:rFonts w:ascii="Calibri" w:hAnsi="Calibri" w:eastAsia="Calibri" w:cs="Times New Roman"/>
          <w:b/>
          <w:b/>
          <w:sz w:val="24"/>
          <w:szCs w:val="24"/>
        </w:rPr>
      </w:pPr>
      <w:bookmarkStart w:id="0" w:name="_GoBack"/>
      <w:bookmarkEnd w:id="0"/>
      <w:r>
        <w:rPr>
          <w:rFonts w:eastAsia="Calibri" w:cs="Times New Roman"/>
          <w:b/>
          <w:sz w:val="24"/>
          <w:szCs w:val="24"/>
        </w:rPr>
        <w:t>Φάκελος με ενημερωτικό υλικό</w:t>
      </w:r>
    </w:p>
    <w:p>
      <w:pPr>
        <w:pStyle w:val="Normal"/>
        <w:numPr>
          <w:ilvl w:val="0"/>
          <w:numId w:val="1"/>
        </w:numPr>
        <w:spacing w:before="0" w:after="0"/>
        <w:contextualSpacing/>
        <w:rPr>
          <w:rFonts w:ascii="Calibri" w:hAnsi="Calibri" w:eastAsia="Calibri" w:cs="Times New Roman"/>
          <w:b/>
          <w:b/>
          <w:sz w:val="24"/>
          <w:szCs w:val="24"/>
        </w:rPr>
      </w:pPr>
      <w:r>
        <w:rPr>
          <w:rFonts w:eastAsia="Calibri" w:cs="Times New Roman"/>
          <w:b/>
          <w:sz w:val="24"/>
          <w:szCs w:val="24"/>
          <w:lang w:val="en-US"/>
        </w:rPr>
        <w:t>CD</w:t>
      </w:r>
      <w:r>
        <w:rPr>
          <w:rFonts w:eastAsia="Calibri" w:cs="Times New Roman"/>
          <w:b/>
          <w:sz w:val="24"/>
          <w:szCs w:val="24"/>
        </w:rPr>
        <w:t xml:space="preserve"> με εποπτικό υλικό</w:t>
      </w:r>
      <w:r>
        <w:rPr>
          <w:rFonts w:eastAsia="Times New Roman" w:cs="Tahoma" w:ascii="Tahoma" w:hAnsi="Tahoma"/>
          <w:color w:val="000000"/>
          <w:lang w:eastAsia="el-GR"/>
        </w:rPr>
        <w:t xml:space="preserve"> </w:t>
      </w:r>
      <w:r>
        <w:rPr>
          <w:rFonts w:eastAsia="Calibri" w:cs="Times New Roman"/>
          <w:b/>
          <w:sz w:val="24"/>
          <w:szCs w:val="24"/>
        </w:rPr>
        <w:t>Θα δοθεί δωρεάν λογισμικό για φωνολογία και ανάγνωση σε όσους θα κάνετε εγγραφή</w:t>
      </w:r>
    </w:p>
    <w:p>
      <w:pPr>
        <w:pStyle w:val="Normal"/>
        <w:numPr>
          <w:ilvl w:val="0"/>
          <w:numId w:val="1"/>
        </w:numPr>
        <w:spacing w:before="0" w:after="0"/>
        <w:contextualSpacing/>
        <w:rPr>
          <w:rFonts w:ascii="Calibri" w:hAnsi="Calibri" w:eastAsia="Calibri" w:cs="Times New Roman"/>
          <w:b/>
          <w:b/>
          <w:sz w:val="24"/>
          <w:szCs w:val="24"/>
        </w:rPr>
      </w:pPr>
      <w:r>
        <w:rPr>
          <w:rFonts w:eastAsia="Calibri" w:cs="Times New Roman"/>
          <w:b/>
          <w:sz w:val="24"/>
          <w:szCs w:val="24"/>
        </w:rPr>
        <w:t>πριν τις 10 Οκτωβρίου.  Περιορισμένος αριθμός θέσεων. Θα τηρηθεί σειρά προτεραιότητας.</w:t>
      </w:r>
    </w:p>
    <w:p>
      <w:pPr>
        <w:pStyle w:val="Normal"/>
        <w:numPr>
          <w:ilvl w:val="0"/>
          <w:numId w:val="1"/>
        </w:numPr>
        <w:spacing w:before="0" w:after="0"/>
        <w:contextualSpacing/>
        <w:rPr>
          <w:rFonts w:ascii="Calibri" w:hAnsi="Calibri" w:eastAsia="Calibri" w:cs="Times New Roman"/>
          <w:b/>
          <w:b/>
          <w:sz w:val="24"/>
          <w:szCs w:val="24"/>
        </w:rPr>
      </w:pPr>
      <w:r>
        <w:rPr>
          <w:rFonts w:eastAsia="Calibri" w:cs="Times New Roman"/>
          <w:b/>
          <w:sz w:val="24"/>
          <w:szCs w:val="24"/>
        </w:rPr>
        <w:t>Βεβαίωση Παρακολούθησης Σεμιναρίου</w:t>
      </w:r>
    </w:p>
    <w:p>
      <w:pPr>
        <w:pStyle w:val="Normal"/>
        <w:spacing w:lineRule="auto" w:line="240" w:before="0" w:after="0"/>
        <w:jc w:val="both"/>
        <w:rPr/>
      </w:pPr>
      <w:r>
        <w:rPr/>
      </w:r>
    </w:p>
    <w:sectPr>
      <w:type w:val="continuous"/>
      <w:pgSz w:orient="landscape" w:w="16838" w:h="11906"/>
      <w:pgMar w:left="1440" w:right="1440" w:header="0" w:top="1800" w:footer="0" w:bottom="1800" w:gutter="0"/>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Arial Black">
    <w:charset w:val="a1"/>
    <w:family w:val="roman"/>
    <w:pitch w:val="variable"/>
  </w:font>
  <w:font w:name="Arial">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8d4237"/>
    <w:rPr>
      <w:color w:val="0000FF" w:themeColor="hyperlink"/>
      <w:u w:val="single"/>
    </w:rPr>
  </w:style>
  <w:style w:type="character" w:styleId="Char" w:customStyle="1">
    <w:name w:val="Κείμενο πλαισίου Char"/>
    <w:basedOn w:val="DefaultParagraphFont"/>
    <w:link w:val="a3"/>
    <w:uiPriority w:val="99"/>
    <w:semiHidden/>
    <w:qFormat/>
    <w:rsid w:val="00b14c50"/>
    <w:rPr>
      <w:rFonts w:ascii="Tahoma" w:hAnsi="Tahoma"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d3b4e"/>
    <w:pPr/>
    <w:rPr>
      <w:rFonts w:ascii="Times New Roman" w:hAnsi="Times New Roman" w:cs="Times New Roman"/>
      <w:sz w:val="24"/>
      <w:szCs w:val="24"/>
    </w:rPr>
  </w:style>
  <w:style w:type="paragraph" w:styleId="BalloonText">
    <w:name w:val="Balloon Text"/>
    <w:basedOn w:val="Normal"/>
    <w:link w:val="Char"/>
    <w:uiPriority w:val="99"/>
    <w:semiHidden/>
    <w:unhideWhenUsed/>
    <w:qFormat/>
    <w:rsid w:val="00b14c50"/>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yperlink" Target="http://www.nipiakoskipos.gr/" TargetMode="External"/><Relationship Id="rId5" Type="http://schemas.openxmlformats.org/officeDocument/2006/relationships/hyperlink" Target="mailto:nipiakos@hol.gr" TargetMode="External"/><Relationship Id="rId6" Type="http://schemas.openxmlformats.org/officeDocument/2006/relationships/hyperlink" Target="mailto:nipiakos@hol.g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2015-09-07T04:47:00Z</dcterms:created>
  <dc:creator>Georgia</dc:creator>
  <dc:language>el-GR</dc:language>
  <cp:lastModifiedBy>Georgia</cp:lastModifiedBy>
  <dcterms:modified xsi:type="dcterms:W3CDTF">2015-09-13T14:40:00Z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